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05261FEE" w:rsidR="000D1FCD" w:rsidRDefault="00AF67F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2EAE77D2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D26EB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DIja1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697649CD" wp14:editId="1F4B874C">
            <wp:simplePos x="0" y="0"/>
            <wp:positionH relativeFrom="column">
              <wp:posOffset>-209550</wp:posOffset>
            </wp:positionH>
            <wp:positionV relativeFrom="paragraph">
              <wp:posOffset>64770</wp:posOffset>
            </wp:positionV>
            <wp:extent cx="2054860" cy="6953885"/>
            <wp:effectExtent l="0" t="0" r="2540" b="0"/>
            <wp:wrapSquare wrapText="bothSides"/>
            <wp:docPr id="3" name="Immagine 3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5902E7A0" w:rsidR="005D45E1" w:rsidRPr="002A7550" w:rsidRDefault="00AF67F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VALPOLICELLA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SALVANEL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988991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Corvina, Rondinella </w:t>
                            </w:r>
                          </w:p>
                          <w:p w14:paraId="51367E8A" w14:textId="468ECCA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6C3F3CA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02B9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742A449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4,9</w:t>
                            </w:r>
                          </w:p>
                          <w:p w14:paraId="6FCD24D5" w14:textId="05FF4FB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1C1953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3963F243" w14:textId="5CCAC5A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F67FB" w:rsidRPr="00AF67FB">
                              <w:rPr>
                                <w:rFonts w:ascii="Cambria" w:hAnsi="Cambria"/>
                                <w:bCs/>
                              </w:rPr>
                              <w:t>Vigneti nell’area di Valpolicella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3BC5F1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DDBA335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Dopo una leggera pressatura dei grappoli, macerazione delle bucce in serbatoi di acciaio a temperatura controllata</w:t>
                            </w:r>
                          </w:p>
                          <w:p w14:paraId="2AB59843" w14:textId="1F85F6CB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65964B57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1A20030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Rosso brillante con riflessi violacei</w:t>
                            </w:r>
                          </w:p>
                          <w:p w14:paraId="6C4E7945" w14:textId="6DED152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Note fruttate di bacche rosse </w:t>
                            </w:r>
                          </w:p>
                          <w:p w14:paraId="198F436E" w14:textId="7138BCA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Elegante e aciutto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D33D95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7F059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9CC88F8" w14:textId="4DB1F207" w:rsidR="00AF67FB" w:rsidRPr="00AF67FB" w:rsidRDefault="00AF67FB" w:rsidP="00AF67F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F67FB">
                              <w:rPr>
                                <w:rFonts w:ascii="Cambria" w:hAnsi="Cambria"/>
                              </w:rPr>
                              <w:t>Si abbina a piatti di pollo e carne rossa.</w:t>
                            </w:r>
                          </w:p>
                          <w:p w14:paraId="16AF88C9" w14:textId="0B86A8CA" w:rsidR="00AF67FB" w:rsidRPr="00A453D5" w:rsidRDefault="00AF67FB" w:rsidP="00AF67FB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5902E7A0" w:rsidR="005D45E1" w:rsidRPr="002A7550" w:rsidRDefault="00AF67F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VALPOLICELLA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SALVANEL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988991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F67FB">
                        <w:rPr>
                          <w:rFonts w:ascii="Cambria" w:hAnsi="Cambria"/>
                        </w:rPr>
                        <w:t xml:space="preserve">Corvina, Rondinella </w:t>
                      </w:r>
                    </w:p>
                    <w:p w14:paraId="51367E8A" w14:textId="468ECCA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6C3F3CA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202</w:t>
                      </w:r>
                      <w:r w:rsidR="00202B9B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742A449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4,9</w:t>
                      </w:r>
                    </w:p>
                    <w:p w14:paraId="6FCD24D5" w14:textId="05FF4FB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1C1953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Veneto</w:t>
                      </w:r>
                    </w:p>
                    <w:p w14:paraId="3963F243" w14:textId="5CCAC5A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F67FB" w:rsidRPr="00AF67FB">
                        <w:rPr>
                          <w:rFonts w:ascii="Cambria" w:hAnsi="Cambria"/>
                          <w:bCs/>
                        </w:rPr>
                        <w:t>Vigneti nell’area di Valpolicella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3BC5F1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DDBA335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F67FB">
                        <w:rPr>
                          <w:rFonts w:ascii="Cambria" w:hAnsi="Cambria"/>
                        </w:rPr>
                        <w:t>Dopo una leggera pressatura dei grappoli, macerazione delle bucce in serbatoi di acciaio a temperatura controllata</w:t>
                      </w:r>
                    </w:p>
                    <w:p w14:paraId="2AB59843" w14:textId="1F85F6CB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65964B57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1A20030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Rosso brillante con riflessi violacei</w:t>
                      </w:r>
                    </w:p>
                    <w:p w14:paraId="6C4E7945" w14:textId="6DED152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 xml:space="preserve">Note fruttate di bacche rosse </w:t>
                      </w:r>
                    </w:p>
                    <w:p w14:paraId="198F436E" w14:textId="7138BCA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Elegante e aciutto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D33D95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7F059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9CC88F8" w14:textId="4DB1F207" w:rsidR="00AF67FB" w:rsidRPr="00AF67FB" w:rsidRDefault="00AF67FB" w:rsidP="00AF67F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F67FB">
                        <w:rPr>
                          <w:rFonts w:ascii="Cambria" w:hAnsi="Cambria"/>
                        </w:rPr>
                        <w:t>Si abbina a piatti di pollo e carne rossa.</w:t>
                      </w:r>
                    </w:p>
                    <w:p w14:paraId="16AF88C9" w14:textId="0B86A8CA" w:rsidR="00AF67FB" w:rsidRPr="00A453D5" w:rsidRDefault="00AF67FB" w:rsidP="00AF67FB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3D2CD73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87FF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0F89A25" w:rsidR="005C2732" w:rsidRDefault="00AF67FB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6C2EE33" wp14:editId="54A4A734">
            <wp:simplePos x="0" y="0"/>
            <wp:positionH relativeFrom="column">
              <wp:posOffset>-200025</wp:posOffset>
            </wp:positionH>
            <wp:positionV relativeFrom="paragraph">
              <wp:posOffset>64770</wp:posOffset>
            </wp:positionV>
            <wp:extent cx="2054860" cy="6953885"/>
            <wp:effectExtent l="0" t="0" r="2540" b="0"/>
            <wp:wrapSquare wrapText="bothSides"/>
            <wp:docPr id="1269718236" name="Immagine 1269718236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18236" name="Immagine 1269718236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22E0FC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847B5A8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3A1D21C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0662</w:t>
                            </w:r>
                          </w:p>
                          <w:p w14:paraId="3E2205E4" w14:textId="2DBC697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4257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30854DC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156D41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4062AF2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1C96673F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841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36053A72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V09003B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50396AAC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2444</w:t>
                            </w:r>
                          </w:p>
                          <w:p w14:paraId="29B9328D" w14:textId="20B02EE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4509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16A212A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vite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6DBDF6A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6D105EC6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56</w:t>
                            </w:r>
                          </w:p>
                          <w:p w14:paraId="7FF5A4BA" w14:textId="3FA25BE5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0DBD6BE9" w14:textId="5BDA2772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69867AF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202B9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847B5A8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3A1D21C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F67FB">
                        <w:rPr>
                          <w:rFonts w:ascii="Cambria" w:hAnsi="Cambria"/>
                        </w:rPr>
                        <w:t>0662</w:t>
                      </w:r>
                    </w:p>
                    <w:p w14:paraId="3E2205E4" w14:textId="2DBC697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4257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30854DC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156D41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4062AF2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1C96673F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841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36053A72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V09003B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50396AAC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AF67FB">
                        <w:rPr>
                          <w:rFonts w:ascii="Cambria" w:hAnsi="Cambria"/>
                        </w:rPr>
                        <w:t>2444</w:t>
                      </w:r>
                    </w:p>
                    <w:p w14:paraId="29B9328D" w14:textId="20B02EE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4509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16A212A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vite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6DBDF6A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6D105EC6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56</w:t>
                      </w:r>
                    </w:p>
                    <w:p w14:paraId="7FF5A4BA" w14:textId="3FA25BE5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0DBD6BE9" w14:textId="5BDA2772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960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69867AF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202B9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02DC" w14:textId="77777777" w:rsidR="00D275F1" w:rsidRDefault="00D275F1" w:rsidP="005D45E1">
      <w:pPr>
        <w:spacing w:after="0" w:line="240" w:lineRule="auto"/>
      </w:pPr>
      <w:r>
        <w:separator/>
      </w:r>
    </w:p>
  </w:endnote>
  <w:endnote w:type="continuationSeparator" w:id="0">
    <w:p w14:paraId="3672C4A8" w14:textId="77777777" w:rsidR="00D275F1" w:rsidRDefault="00D275F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8F71" w14:textId="77777777" w:rsidR="00D275F1" w:rsidRDefault="00D275F1" w:rsidP="005D45E1">
      <w:pPr>
        <w:spacing w:after="0" w:line="240" w:lineRule="auto"/>
      </w:pPr>
      <w:r>
        <w:separator/>
      </w:r>
    </w:p>
  </w:footnote>
  <w:footnote w:type="continuationSeparator" w:id="0">
    <w:p w14:paraId="11C13755" w14:textId="77777777" w:rsidR="00D275F1" w:rsidRDefault="00D275F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5D1675E" w:rsidR="005D45E1" w:rsidRDefault="00AF67F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D7727E3" wp14:editId="01D272A7">
          <wp:simplePos x="0" y="0"/>
          <wp:positionH relativeFrom="column">
            <wp:posOffset>1962150</wp:posOffset>
          </wp:positionH>
          <wp:positionV relativeFrom="paragraph">
            <wp:posOffset>-38735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723F8"/>
    <w:rsid w:val="001D4A8D"/>
    <w:rsid w:val="001F3F53"/>
    <w:rsid w:val="00202B9B"/>
    <w:rsid w:val="00257F1E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A5189"/>
    <w:rsid w:val="006B43F2"/>
    <w:rsid w:val="00793088"/>
    <w:rsid w:val="007F0598"/>
    <w:rsid w:val="0089495E"/>
    <w:rsid w:val="008A77FE"/>
    <w:rsid w:val="00A41ACB"/>
    <w:rsid w:val="00A54178"/>
    <w:rsid w:val="00A73693"/>
    <w:rsid w:val="00AF67FB"/>
    <w:rsid w:val="00B81D8F"/>
    <w:rsid w:val="00B84EEF"/>
    <w:rsid w:val="00BB1A08"/>
    <w:rsid w:val="00BD6CEC"/>
    <w:rsid w:val="00CD07D3"/>
    <w:rsid w:val="00D16867"/>
    <w:rsid w:val="00D275F1"/>
    <w:rsid w:val="00D430CD"/>
    <w:rsid w:val="00D61184"/>
    <w:rsid w:val="00DC25CD"/>
    <w:rsid w:val="00E15257"/>
    <w:rsid w:val="00E419F6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2023-12-19T12:39:00Z</dcterms:created>
  <dcterms:modified xsi:type="dcterms:W3CDTF">2026-05-14T15:45:00Z</dcterms:modified>
</cp:coreProperties>
</file>